
<file path=[Content_Types].xml><?xml version="1.0" encoding="utf-8"?>
<Types xmlns="http://schemas.openxmlformats.org/package/2006/content-types">
  <Default Extension="tiff" ContentType="image/tiff"/>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32CAC" w:rsidRDefault="00274C82" w:rsidP="00032CAC">
      <w:pPr>
        <w:widowControl w:val="0"/>
        <w:tabs>
          <w:tab w:val="left" w:pos="220"/>
          <w:tab w:val="left" w:pos="720"/>
        </w:tabs>
        <w:autoSpaceDE w:val="0"/>
        <w:autoSpaceDN w:val="0"/>
        <w:adjustRightInd w:val="0"/>
        <w:ind w:left="360"/>
        <w:rPr>
          <w:rFonts w:ascii="Verdana" w:hAnsi="Verdana" w:cs="Verdana"/>
          <w:b/>
          <w:bCs/>
          <w:color w:val="0F5700"/>
          <w:sz w:val="28"/>
          <w:szCs w:val="32"/>
        </w:rPr>
      </w:pPr>
      <w:r>
        <w:rPr>
          <w:rFonts w:ascii="Verdana" w:hAnsi="Verdana" w:cs="Verdana"/>
          <w:b/>
          <w:bCs/>
          <w:noProof/>
          <w:color w:val="0F5700"/>
          <w:sz w:val="28"/>
          <w:szCs w:val="32"/>
        </w:rPr>
        <w:pict>
          <v:shapetype id="_x0000_t202" coordsize="21600,21600" o:spt="202" path="m0,0l0,21600,21600,21600,21600,0xe">
            <v:stroke joinstyle="miter"/>
            <v:path gradientshapeok="t" o:connecttype="rect"/>
          </v:shapetype>
          <v:shape id="_x0000_s1026" type="#_x0000_t202" style="position:absolute;left:0;text-align:left;margin-left:355.05pt;margin-top:14.2pt;width:162pt;height:35.5pt;z-index:251662336;mso-wrap-edited:f;mso-position-horizontal:absolute;mso-position-vertical:absolute" wrapcoords="0 0 21600 0 21600 21600 0 21600 0 0" filled="f" stroked="f">
            <v:fill o:detectmouseclick="t"/>
            <v:textbox inset=",7.2pt,,7.2pt">
              <w:txbxContent>
                <w:p w:rsidR="007A7EFD" w:rsidRPr="00B96DEC" w:rsidRDefault="007A7EFD">
                  <w:pPr>
                    <w:rPr>
                      <w:b/>
                      <w:color w:val="FFFFFF" w:themeColor="background1"/>
                      <w:sz w:val="32"/>
                    </w:rPr>
                  </w:pPr>
                  <w:r w:rsidRPr="00B96DEC">
                    <w:rPr>
                      <w:b/>
                      <w:color w:val="FFFFFF" w:themeColor="background1"/>
                      <w:sz w:val="32"/>
                    </w:rPr>
                    <w:t>BIOGRAPHY</w:t>
                  </w:r>
                </w:p>
                <w:p w:rsidR="007A7EFD" w:rsidRDefault="007A7EFD"/>
              </w:txbxContent>
            </v:textbox>
            <w10:wrap type="tight"/>
          </v:shape>
        </w:pict>
      </w:r>
      <w:r w:rsidR="008E5073">
        <w:rPr>
          <w:rFonts w:ascii="Verdana" w:hAnsi="Verdana" w:cs="Verdana"/>
          <w:b/>
          <w:bCs/>
          <w:noProof/>
          <w:color w:val="0F5700"/>
          <w:sz w:val="28"/>
          <w:szCs w:val="32"/>
        </w:rPr>
        <w:drawing>
          <wp:anchor distT="0" distB="0" distL="114300" distR="114300" simplePos="0" relativeHeight="251659264" behindDoc="0" locked="0" layoutInCell="1" allowOverlap="1">
            <wp:simplePos x="0" y="0"/>
            <wp:positionH relativeFrom="column">
              <wp:posOffset>55880</wp:posOffset>
            </wp:positionH>
            <wp:positionV relativeFrom="paragraph">
              <wp:posOffset>-506730</wp:posOffset>
            </wp:positionV>
            <wp:extent cx="7615555" cy="1140460"/>
            <wp:effectExtent l="25400" t="0" r="4445" b="0"/>
            <wp:wrapNone/>
            <wp:docPr id="5" name="" descr="DrRob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Robheader.jpg"/>
                    <pic:cNvPicPr/>
                  </pic:nvPicPr>
                  <pic:blipFill>
                    <a:blip r:embed="rId5"/>
                    <a:stretch>
                      <a:fillRect/>
                    </a:stretch>
                  </pic:blipFill>
                  <pic:spPr>
                    <a:xfrm>
                      <a:off x="0" y="0"/>
                      <a:ext cx="7615555" cy="1140460"/>
                    </a:xfrm>
                    <a:prstGeom prst="rect">
                      <a:avLst/>
                    </a:prstGeom>
                  </pic:spPr>
                </pic:pic>
              </a:graphicData>
            </a:graphic>
          </wp:anchor>
        </w:drawing>
      </w:r>
    </w:p>
    <w:p w:rsidR="00032CAC" w:rsidRDefault="00032CAC" w:rsidP="00032CAC">
      <w:pPr>
        <w:widowControl w:val="0"/>
        <w:tabs>
          <w:tab w:val="left" w:pos="220"/>
          <w:tab w:val="left" w:pos="720"/>
        </w:tabs>
        <w:autoSpaceDE w:val="0"/>
        <w:autoSpaceDN w:val="0"/>
        <w:adjustRightInd w:val="0"/>
        <w:ind w:left="360"/>
        <w:rPr>
          <w:rFonts w:ascii="Verdana" w:hAnsi="Verdana" w:cs="Verdana"/>
          <w:b/>
          <w:bCs/>
          <w:color w:val="0F5700"/>
          <w:sz w:val="28"/>
          <w:szCs w:val="32"/>
        </w:rPr>
      </w:pPr>
    </w:p>
    <w:p w:rsidR="008E5073" w:rsidRDefault="008E5073" w:rsidP="00B96DEC">
      <w:pPr>
        <w:widowControl w:val="0"/>
        <w:tabs>
          <w:tab w:val="left" w:pos="220"/>
          <w:tab w:val="left" w:pos="720"/>
        </w:tabs>
        <w:autoSpaceDE w:val="0"/>
        <w:autoSpaceDN w:val="0"/>
        <w:adjustRightInd w:val="0"/>
        <w:rPr>
          <w:rFonts w:ascii="Verdana" w:hAnsi="Verdana" w:cs="Verdana"/>
          <w:b/>
          <w:bCs/>
          <w:color w:val="10520A"/>
          <w:sz w:val="20"/>
          <w:szCs w:val="32"/>
        </w:rPr>
      </w:pPr>
    </w:p>
    <w:p w:rsidR="00032CAC" w:rsidRPr="003939AF" w:rsidRDefault="00032CAC" w:rsidP="00B96DEC">
      <w:pPr>
        <w:widowControl w:val="0"/>
        <w:tabs>
          <w:tab w:val="left" w:pos="220"/>
          <w:tab w:val="left" w:pos="720"/>
        </w:tabs>
        <w:autoSpaceDE w:val="0"/>
        <w:autoSpaceDN w:val="0"/>
        <w:adjustRightInd w:val="0"/>
        <w:rPr>
          <w:rFonts w:ascii="Verdana" w:hAnsi="Verdana" w:cs="Verdana"/>
          <w:b/>
          <w:bCs/>
          <w:color w:val="10520A"/>
          <w:sz w:val="20"/>
          <w:szCs w:val="32"/>
        </w:rPr>
      </w:pPr>
    </w:p>
    <w:p w:rsidR="00032CAC" w:rsidRPr="003939AF" w:rsidRDefault="00032CAC" w:rsidP="00DE3773">
      <w:pPr>
        <w:pStyle w:val="ListParagraph"/>
        <w:widowControl w:val="0"/>
        <w:numPr>
          <w:ilvl w:val="0"/>
          <w:numId w:val="6"/>
        </w:numPr>
        <w:tabs>
          <w:tab w:val="clear" w:pos="360"/>
          <w:tab w:val="num" w:pos="-90"/>
          <w:tab w:val="left" w:pos="220"/>
          <w:tab w:val="left" w:pos="720"/>
        </w:tabs>
        <w:autoSpaceDE w:val="0"/>
        <w:autoSpaceDN w:val="0"/>
        <w:adjustRightInd w:val="0"/>
        <w:spacing w:before="120"/>
        <w:rPr>
          <w:rFonts w:ascii="Verdana" w:hAnsi="Verdana" w:cs="Verdana"/>
          <w:b/>
          <w:bCs/>
          <w:color w:val="10520A"/>
          <w:sz w:val="22"/>
          <w:szCs w:val="32"/>
        </w:rPr>
      </w:pPr>
      <w:r w:rsidRPr="003939AF">
        <w:rPr>
          <w:rFonts w:ascii="Verdana" w:hAnsi="Verdana" w:cs="Verdana"/>
          <w:b/>
          <w:bCs/>
          <w:color w:val="10520A"/>
          <w:sz w:val="22"/>
          <w:szCs w:val="32"/>
        </w:rPr>
        <w:t>Ph.D. in Educational Psychology (UT-Austin 1976)</w:t>
      </w:r>
    </w:p>
    <w:p w:rsidR="00274C82" w:rsidRPr="003939AF" w:rsidRDefault="00274C82" w:rsidP="00274C82">
      <w:pPr>
        <w:pStyle w:val="ListParagraph"/>
        <w:widowControl w:val="0"/>
        <w:numPr>
          <w:ilvl w:val="0"/>
          <w:numId w:val="6"/>
        </w:numPr>
        <w:tabs>
          <w:tab w:val="clear" w:pos="360"/>
          <w:tab w:val="num" w:pos="-90"/>
          <w:tab w:val="left" w:pos="220"/>
          <w:tab w:val="left" w:pos="720"/>
        </w:tabs>
        <w:autoSpaceDE w:val="0"/>
        <w:autoSpaceDN w:val="0"/>
        <w:adjustRightInd w:val="0"/>
        <w:rPr>
          <w:rFonts w:ascii="Verdana" w:hAnsi="Verdana" w:cs="Verdana"/>
          <w:b/>
          <w:bCs/>
          <w:color w:val="10520A"/>
          <w:sz w:val="22"/>
          <w:szCs w:val="32"/>
        </w:rPr>
      </w:pPr>
      <w:r w:rsidRPr="003939AF">
        <w:rPr>
          <w:rFonts w:ascii="Verdana" w:hAnsi="Verdana" w:cs="Verdana"/>
          <w:b/>
          <w:bCs/>
          <w:color w:val="10520A"/>
          <w:sz w:val="22"/>
          <w:szCs w:val="32"/>
        </w:rPr>
        <w:t xml:space="preserve">Organizational Consultant and Executive Coach </w:t>
      </w:r>
    </w:p>
    <w:p w:rsidR="00274C82" w:rsidRPr="003939AF" w:rsidRDefault="00274C82" w:rsidP="00274C82">
      <w:pPr>
        <w:pStyle w:val="ListParagraph"/>
        <w:widowControl w:val="0"/>
        <w:numPr>
          <w:ilvl w:val="0"/>
          <w:numId w:val="6"/>
        </w:numPr>
        <w:tabs>
          <w:tab w:val="clear" w:pos="360"/>
          <w:tab w:val="num" w:pos="-90"/>
          <w:tab w:val="left" w:pos="220"/>
          <w:tab w:val="left" w:pos="720"/>
        </w:tabs>
        <w:autoSpaceDE w:val="0"/>
        <w:autoSpaceDN w:val="0"/>
        <w:adjustRightInd w:val="0"/>
        <w:rPr>
          <w:color w:val="10520A"/>
          <w:sz w:val="22"/>
        </w:rPr>
      </w:pPr>
      <w:r w:rsidRPr="003939AF">
        <w:rPr>
          <w:rFonts w:ascii="Verdana" w:hAnsi="Verdana" w:cs="Verdana"/>
          <w:b/>
          <w:bCs/>
          <w:color w:val="10520A"/>
          <w:sz w:val="22"/>
          <w:szCs w:val="32"/>
        </w:rPr>
        <w:t>Award Winning Professional Speaker &amp; Author</w:t>
      </w:r>
    </w:p>
    <w:p w:rsidR="00032CAC" w:rsidRPr="003939AF" w:rsidRDefault="00032CAC" w:rsidP="00032CAC">
      <w:pPr>
        <w:pStyle w:val="ListParagraph"/>
        <w:widowControl w:val="0"/>
        <w:numPr>
          <w:ilvl w:val="0"/>
          <w:numId w:val="6"/>
        </w:numPr>
        <w:tabs>
          <w:tab w:val="clear" w:pos="360"/>
          <w:tab w:val="num" w:pos="-90"/>
          <w:tab w:val="left" w:pos="220"/>
          <w:tab w:val="left" w:pos="720"/>
        </w:tabs>
        <w:autoSpaceDE w:val="0"/>
        <w:autoSpaceDN w:val="0"/>
        <w:adjustRightInd w:val="0"/>
        <w:ind w:right="-1260"/>
        <w:rPr>
          <w:rFonts w:ascii="Verdana" w:hAnsi="Verdana" w:cs="Verdana"/>
          <w:b/>
          <w:bCs/>
          <w:color w:val="10520A"/>
          <w:sz w:val="22"/>
          <w:szCs w:val="32"/>
        </w:rPr>
      </w:pPr>
      <w:r w:rsidRPr="003939AF">
        <w:rPr>
          <w:rFonts w:ascii="Verdana" w:hAnsi="Verdana" w:cs="Verdana"/>
          <w:b/>
          <w:bCs/>
          <w:color w:val="10520A"/>
          <w:sz w:val="22"/>
          <w:szCs w:val="32"/>
        </w:rPr>
        <w:t xml:space="preserve">Highest Rated Trainer by ExxonMobil </w:t>
      </w:r>
      <w:r w:rsidR="00274C82">
        <w:rPr>
          <w:rFonts w:ascii="Verdana" w:hAnsi="Verdana" w:cs="Verdana"/>
          <w:b/>
          <w:bCs/>
          <w:iCs/>
          <w:color w:val="10520A"/>
          <w:sz w:val="22"/>
          <w:szCs w:val="32"/>
        </w:rPr>
        <w:t>every</w:t>
      </w:r>
      <w:r w:rsidRPr="00274C82">
        <w:rPr>
          <w:rFonts w:ascii="Verdana" w:hAnsi="Verdana" w:cs="Verdana"/>
          <w:b/>
          <w:bCs/>
          <w:iCs/>
          <w:color w:val="10520A"/>
          <w:sz w:val="22"/>
          <w:szCs w:val="32"/>
        </w:rPr>
        <w:t xml:space="preserve"> year</w:t>
      </w:r>
      <w:r w:rsidR="00B96DEC">
        <w:rPr>
          <w:rFonts w:ascii="Verdana" w:hAnsi="Verdana" w:cs="Verdana"/>
          <w:b/>
          <w:bCs/>
          <w:color w:val="10520A"/>
          <w:sz w:val="22"/>
          <w:szCs w:val="32"/>
        </w:rPr>
        <w:t xml:space="preserve"> for 35</w:t>
      </w:r>
      <w:r w:rsidRPr="003939AF">
        <w:rPr>
          <w:rFonts w:ascii="Verdana" w:hAnsi="Verdana" w:cs="Verdana"/>
          <w:b/>
          <w:bCs/>
          <w:color w:val="10520A"/>
          <w:sz w:val="22"/>
          <w:szCs w:val="32"/>
        </w:rPr>
        <w:t xml:space="preserve"> years</w:t>
      </w:r>
    </w:p>
    <w:p w:rsidR="00032CAC" w:rsidRPr="000C5E1A" w:rsidRDefault="00032CAC" w:rsidP="00032CAC">
      <w:pPr>
        <w:rPr>
          <w:sz w:val="20"/>
        </w:rPr>
      </w:pPr>
    </w:p>
    <w:p w:rsidR="00B96DEC" w:rsidRDefault="00032CAC" w:rsidP="00032CAC">
      <w:r w:rsidRPr="00032CAC">
        <w:t xml:space="preserve">Resource International co-founder, Dr. Rob Pennington, is an educational psychologist </w:t>
      </w:r>
      <w:r>
        <w:t xml:space="preserve">who </w:t>
      </w:r>
      <w:r w:rsidRPr="00274C82">
        <w:rPr>
          <w:iCs/>
        </w:rPr>
        <w:t xml:space="preserve">specializes </w:t>
      </w:r>
      <w:r w:rsidRPr="002E6A52">
        <w:rPr>
          <w:iCs/>
        </w:rPr>
        <w:t xml:space="preserve">in </w:t>
      </w:r>
      <w:r w:rsidR="00B96DEC" w:rsidRPr="002E6A52">
        <w:rPr>
          <w:iCs/>
        </w:rPr>
        <w:t>improving the performance of leaders and teams</w:t>
      </w:r>
      <w:r w:rsidRPr="002E6A52">
        <w:rPr>
          <w:iCs/>
        </w:rPr>
        <w:t xml:space="preserve"> through a balance of authority and collaboration</w:t>
      </w:r>
      <w:r w:rsidRPr="002E6A52">
        <w:t>.</w:t>
      </w:r>
      <w:r w:rsidRPr="00032CAC">
        <w:t xml:space="preserve"> Trained through the National Training Laboratory (NTL) in organizational development in the early 70's and a former faculty member of three universities, </w:t>
      </w:r>
    </w:p>
    <w:p w:rsidR="00032CAC" w:rsidRPr="00032CAC" w:rsidRDefault="00032CAC" w:rsidP="00032CAC">
      <w:r w:rsidRPr="00032CAC">
        <w:t>Dr. Pennington</w:t>
      </w:r>
      <w:r w:rsidR="00693FC1">
        <w:t>’s decades of research and experience</w:t>
      </w:r>
      <w:r w:rsidRPr="00032CAC">
        <w:t xml:space="preserve"> </w:t>
      </w:r>
      <w:r w:rsidR="00693FC1">
        <w:t>support</w:t>
      </w:r>
      <w:r w:rsidRPr="00032CAC">
        <w:t xml:space="preserve"> </w:t>
      </w:r>
      <w:r w:rsidR="00113278">
        <w:t>organizations</w:t>
      </w:r>
      <w:r w:rsidR="00693FC1">
        <w:t xml:space="preserve"> in developing executives who can successfully lead massive change. His </w:t>
      </w:r>
      <w:r w:rsidR="000C5E1A">
        <w:t xml:space="preserve">extensive </w:t>
      </w:r>
      <w:r w:rsidR="00693FC1">
        <w:t xml:space="preserve">work with CEOs and their Leadership Teams allows him to efficiently produce more effective results than might otherwise be achieved, always with an eye on the bottom-line and the ROI of his engagements. </w:t>
      </w:r>
      <w:hyperlink r:id="rId6" w:history="1">
        <w:proofErr w:type="gramStart"/>
        <w:r w:rsidR="000C5E1A">
          <w:rPr>
            <w:rStyle w:val="Hyperlink"/>
          </w:rPr>
          <w:t xml:space="preserve">References </w:t>
        </w:r>
        <w:r w:rsidR="00693FC1" w:rsidRPr="00032CAC">
          <w:rPr>
            <w:rStyle w:val="Hyperlink"/>
          </w:rPr>
          <w:t>available online.</w:t>
        </w:r>
        <w:proofErr w:type="gramEnd"/>
      </w:hyperlink>
    </w:p>
    <w:p w:rsidR="00032CAC" w:rsidRPr="000C5E1A" w:rsidRDefault="00032CAC" w:rsidP="00032CAC">
      <w:pPr>
        <w:rPr>
          <w:sz w:val="20"/>
        </w:rPr>
      </w:pPr>
    </w:p>
    <w:p w:rsidR="00032CAC" w:rsidRPr="00032CAC" w:rsidRDefault="00113278" w:rsidP="00032CAC">
      <w:r>
        <w:t>Completing</w:t>
      </w:r>
      <w:r w:rsidR="00032CAC" w:rsidRPr="00032CAC">
        <w:t xml:space="preserve"> his Ph.D. in educational psychology (1976) from the University of Texas at Austin</w:t>
      </w:r>
      <w:r>
        <w:t xml:space="preserve">, Rob </w:t>
      </w:r>
      <w:r w:rsidRPr="00032CAC">
        <w:t xml:space="preserve">received </w:t>
      </w:r>
      <w:r>
        <w:t xml:space="preserve">UT’s </w:t>
      </w:r>
      <w:r w:rsidRPr="00032CAC">
        <w:t xml:space="preserve">Outstanding Student Award </w:t>
      </w:r>
      <w:r>
        <w:t>while completing his B.A.</w:t>
      </w:r>
      <w:r w:rsidRPr="00032CAC">
        <w:t xml:space="preserve"> in </w:t>
      </w:r>
      <w:r>
        <w:t xml:space="preserve">computer science and psychology </w:t>
      </w:r>
      <w:r w:rsidRPr="00032CAC">
        <w:t>(1970)</w:t>
      </w:r>
      <w:r w:rsidR="00032CAC" w:rsidRPr="00032CAC">
        <w:t xml:space="preserve">. </w:t>
      </w:r>
      <w:r w:rsidR="009A7A24">
        <w:t>As a graduate student he</w:t>
      </w:r>
      <w:r>
        <w:t xml:space="preserve"> co-taught Group Dynamics &amp; Interpersonal Relationships with </w:t>
      </w:r>
      <w:proofErr w:type="spellStart"/>
      <w:r>
        <w:t>Ellott</w:t>
      </w:r>
      <w:proofErr w:type="spellEnd"/>
      <w:r>
        <w:t xml:space="preserve"> Aronson, Ph.D., and </w:t>
      </w:r>
      <w:r w:rsidR="00032CAC" w:rsidRPr="00032CAC">
        <w:t>worked with Frances Fuller, Ph.D. and Ollie Bown, Ph.D.</w:t>
      </w:r>
      <w:r w:rsidRPr="00113278">
        <w:t xml:space="preserve"> </w:t>
      </w:r>
      <w:r>
        <w:t>at</w:t>
      </w:r>
      <w:r w:rsidRPr="00032CAC">
        <w:t xml:space="preserve"> the R&amp;D Center for Teacher Education </w:t>
      </w:r>
      <w:r>
        <w:t>where he</w:t>
      </w:r>
      <w:r w:rsidR="00032CAC" w:rsidRPr="00032CAC">
        <w:t xml:space="preserve"> develop practical applications of the </w:t>
      </w:r>
      <w:hyperlink r:id="rId7" w:history="1">
        <w:r w:rsidR="00032CAC" w:rsidRPr="00032CAC">
          <w:rPr>
            <w:rStyle w:val="Hyperlink"/>
          </w:rPr>
          <w:t>Concerns Based Adoption Model</w:t>
        </w:r>
      </w:hyperlink>
      <w:r w:rsidR="000B1DD0">
        <w:t xml:space="preserve"> and co-developed</w:t>
      </w:r>
      <w:r w:rsidR="00032CAC" w:rsidRPr="00032CAC">
        <w:t xml:space="preserve"> </w:t>
      </w:r>
      <w:r w:rsidR="00B96DEC">
        <w:t>T</w:t>
      </w:r>
      <w:r w:rsidR="00032CAC" w:rsidRPr="00032CAC">
        <w:t>he Interdisciplinary Faculty Teaming Manual and Workshop.</w:t>
      </w:r>
    </w:p>
    <w:p w:rsidR="00032CAC" w:rsidRPr="000C5E1A" w:rsidRDefault="00032CAC" w:rsidP="00032CAC">
      <w:pPr>
        <w:rPr>
          <w:sz w:val="20"/>
        </w:rPr>
      </w:pPr>
    </w:p>
    <w:p w:rsidR="00032CAC" w:rsidRPr="00032CAC" w:rsidRDefault="00032CAC" w:rsidP="00DE3773">
      <w:r w:rsidRPr="00032CAC">
        <w:rPr>
          <w:b/>
          <w:bCs/>
        </w:rPr>
        <w:t>Organizational Consultant and Executive Coach</w:t>
      </w:r>
    </w:p>
    <w:p w:rsidR="008E5073" w:rsidRDefault="00032CAC" w:rsidP="00032CAC">
      <w:r w:rsidRPr="00032CAC">
        <w:t>Dr. Pennington works in</w:t>
      </w:r>
      <w:r>
        <w:t>-</w:t>
      </w:r>
      <w:r w:rsidRPr="00032CAC">
        <w:t xml:space="preserve">depth with organizations </w:t>
      </w:r>
      <w:r w:rsidR="00B96DEC">
        <w:t>to support</w:t>
      </w:r>
      <w:r w:rsidRPr="00032CAC">
        <w:t xml:space="preserve"> managers tasked with leading stressful and rapid change. Coaching executives to more effectively integrate interpersonal skills into their leadership </w:t>
      </w:r>
      <w:r w:rsidR="009A7A24">
        <w:t>styles</w:t>
      </w:r>
      <w:r w:rsidR="00B96DEC">
        <w:t>,</w:t>
      </w:r>
      <w:r w:rsidRPr="00032CAC">
        <w:t xml:space="preserve"> </w:t>
      </w:r>
      <w:r w:rsidR="00B96DEC">
        <w:t>he</w:t>
      </w:r>
      <w:r w:rsidRPr="00032CAC">
        <w:t xml:space="preserve"> has consulted with the U.S. Navy during base closings; supported the Architect of the Capitol to enhance supervisory skills; coordinated NASA's Johnson Space Center assessment of it's workforce's effectiveness in dealing with change; assisted employees of British Petroleum and Amoco in addressing their merging o</w:t>
      </w:r>
      <w:r w:rsidR="00B96DEC">
        <w:t xml:space="preserve">f different corporate cultures and </w:t>
      </w:r>
      <w:r w:rsidR="009A7A24">
        <w:t>supported</w:t>
      </w:r>
      <w:r w:rsidR="00B96DEC">
        <w:t xml:space="preserve"> </w:t>
      </w:r>
      <w:r w:rsidR="009A7A24">
        <w:t>Houston Medical C</w:t>
      </w:r>
      <w:r w:rsidR="00B96DEC">
        <w:t>enter executive</w:t>
      </w:r>
      <w:r w:rsidR="009A7A24">
        <w:t>s</w:t>
      </w:r>
      <w:r w:rsidR="00B96DEC">
        <w:t xml:space="preserve"> through leadership, team and business consulting. </w:t>
      </w:r>
      <w:r w:rsidR="009A7A24">
        <w:t xml:space="preserve"> </w:t>
      </w:r>
      <w:r w:rsidR="000C5E1A">
        <w:t xml:space="preserve">More at: </w:t>
      </w:r>
      <w:hyperlink r:id="rId8" w:history="1">
        <w:r w:rsidR="000C5E1A" w:rsidRPr="000C5E1A">
          <w:rPr>
            <w:rStyle w:val="Hyperlink"/>
          </w:rPr>
          <w:t>www.DrRobPennington.com/</w:t>
        </w:r>
        <w:proofErr w:type="spellStart"/>
        <w:r w:rsidR="000C5E1A" w:rsidRPr="000C5E1A">
          <w:rPr>
            <w:rStyle w:val="Hyperlink"/>
          </w:rPr>
          <w:t>coaching.php</w:t>
        </w:r>
        <w:proofErr w:type="spellEnd"/>
      </w:hyperlink>
      <w:r w:rsidR="000C5E1A">
        <w:t>.</w:t>
      </w:r>
    </w:p>
    <w:p w:rsidR="008E5073" w:rsidRDefault="00D37741" w:rsidP="00032CAC">
      <w:r>
        <w:rPr>
          <w:noProof/>
        </w:rPr>
        <w:drawing>
          <wp:anchor distT="0" distB="0" distL="114300" distR="114300" simplePos="0" relativeHeight="251663360" behindDoc="1" locked="0" layoutInCell="1" allowOverlap="1">
            <wp:simplePos x="0" y="0"/>
            <wp:positionH relativeFrom="column">
              <wp:posOffset>55880</wp:posOffset>
            </wp:positionH>
            <wp:positionV relativeFrom="paragraph">
              <wp:posOffset>30480</wp:posOffset>
            </wp:positionV>
            <wp:extent cx="7996555" cy="868226"/>
            <wp:effectExtent l="25400" t="0" r="4445" b="0"/>
            <wp:wrapNone/>
            <wp:docPr id="2" name="" descr="logos_spe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speaking.jpg"/>
                    <pic:cNvPicPr/>
                  </pic:nvPicPr>
                  <pic:blipFill>
                    <a:blip r:embed="rId9"/>
                    <a:stretch>
                      <a:fillRect/>
                    </a:stretch>
                  </pic:blipFill>
                  <pic:spPr>
                    <a:xfrm>
                      <a:off x="0" y="0"/>
                      <a:ext cx="7996555" cy="868226"/>
                    </a:xfrm>
                    <a:prstGeom prst="rect">
                      <a:avLst/>
                    </a:prstGeom>
                  </pic:spPr>
                </pic:pic>
              </a:graphicData>
            </a:graphic>
          </wp:anchor>
        </w:drawing>
      </w:r>
    </w:p>
    <w:p w:rsidR="00032CAC" w:rsidRPr="00032CAC" w:rsidRDefault="00032CAC" w:rsidP="00032CAC"/>
    <w:p w:rsidR="00EF74F8" w:rsidRDefault="00EF74F8" w:rsidP="00032CAC"/>
    <w:p w:rsidR="00EF74F8" w:rsidRDefault="00EF74F8" w:rsidP="00032CAC"/>
    <w:p w:rsidR="00032CAC" w:rsidRPr="00032CAC" w:rsidRDefault="00032CAC" w:rsidP="00DE3773">
      <w:r w:rsidRPr="00032CAC">
        <w:rPr>
          <w:b/>
          <w:bCs/>
        </w:rPr>
        <w:t>Speaker</w:t>
      </w:r>
    </w:p>
    <w:p w:rsidR="003939AF" w:rsidRDefault="00032CAC" w:rsidP="00032CAC">
      <w:r w:rsidRPr="00032CAC">
        <w:t>A</w:t>
      </w:r>
      <w:r>
        <w:t xml:space="preserve"> keynote</w:t>
      </w:r>
      <w:r w:rsidRPr="00032CAC">
        <w:t xml:space="preserve"> </w:t>
      </w:r>
      <w:hyperlink r:id="rId10" w:history="1">
        <w:r w:rsidRPr="00032CAC">
          <w:rPr>
            <w:rStyle w:val="Hyperlink"/>
          </w:rPr>
          <w:t>presenter</w:t>
        </w:r>
      </w:hyperlink>
      <w:r w:rsidRPr="00032CAC">
        <w:t xml:space="preserve"> for numerous </w:t>
      </w:r>
      <w:hyperlink r:id="rId11" w:history="1">
        <w:r w:rsidRPr="00032CAC">
          <w:rPr>
            <w:rStyle w:val="Hyperlink"/>
          </w:rPr>
          <w:t>national associations</w:t>
        </w:r>
      </w:hyperlink>
      <w:r w:rsidR="006A150B">
        <w:t xml:space="preserve">, e.g., </w:t>
      </w:r>
      <w:r w:rsidRPr="00032CAC">
        <w:t>the National Safety Council, Meeting Professionals International and the American Society of Association Executives, Dr. Pennington's speaking style is</w:t>
      </w:r>
      <w:r w:rsidR="006A150B">
        <w:t xml:space="preserve"> known to be</w:t>
      </w:r>
      <w:r w:rsidRPr="00032CAC">
        <w:t xml:space="preserve"> refreshingly informal and uniquely engaging. He involves his audience directly as few professional speakers can, making com</w:t>
      </w:r>
      <w:r w:rsidR="006A150B">
        <w:t xml:space="preserve">plex issues understandable in an entertaining </w:t>
      </w:r>
      <w:r w:rsidRPr="00032CAC">
        <w:t xml:space="preserve">common-sense manner. His insights and delivery make him one of today's most </w:t>
      </w:r>
      <w:r w:rsidR="006A150B">
        <w:t>impactful, engaging</w:t>
      </w:r>
      <w:r w:rsidRPr="00032CAC">
        <w:t xml:space="preserve"> and </w:t>
      </w:r>
      <w:r w:rsidR="006A150B">
        <w:t>memorable</w:t>
      </w:r>
      <w:r w:rsidRPr="00032CAC">
        <w:t xml:space="preserve"> speakers. Four-time recipient of Mental Health </w:t>
      </w:r>
      <w:r>
        <w:t>America’s</w:t>
      </w:r>
      <w:r w:rsidRPr="00032CAC">
        <w:t xml:space="preserve"> Outstanding Speaker Award and one of Meeting Professionals International's original Platinum Presenters Dr. Pennington is consistently rated, "one of the best presenters I've ever heard". You can count on Rob to create a memorable and transforming program for your organization.</w:t>
      </w:r>
    </w:p>
    <w:p w:rsidR="00032CAC" w:rsidRPr="00032CAC" w:rsidRDefault="00032CAC" w:rsidP="00032CAC"/>
    <w:p w:rsidR="003939AF" w:rsidRDefault="00032CAC" w:rsidP="00032CAC">
      <w:r w:rsidRPr="00032CAC">
        <w:t xml:space="preserve">His 'signature story' of having been shot in the center of his chest by an unknown assailant armed with a </w:t>
      </w:r>
      <w:r w:rsidR="0099716D" w:rsidRPr="00032CAC">
        <w:t>38-caliber</w:t>
      </w:r>
      <w:r w:rsidRPr="00032CAC">
        <w:t xml:space="preserve"> gun amazes every audience. </w:t>
      </w:r>
      <w:r w:rsidR="000F64E3">
        <w:t>Dr. Pennington’s</w:t>
      </w:r>
      <w:r w:rsidRPr="00032CAC">
        <w:t xml:space="preserve"> presentations include </w:t>
      </w:r>
      <w:r w:rsidR="009C33B6">
        <w:t xml:space="preserve">many </w:t>
      </w:r>
      <w:r w:rsidRPr="00032CAC">
        <w:t>practical tools and techniques</w:t>
      </w:r>
      <w:r>
        <w:t>,</w:t>
      </w:r>
      <w:r w:rsidRPr="00032CAC">
        <w:t xml:space="preserve"> which he uses himself in dealing successfully with the everyday challenges of being self-employed while also having cared for a spouse</w:t>
      </w:r>
      <w:r>
        <w:t xml:space="preserve"> for 10 years</w:t>
      </w:r>
      <w:r w:rsidRPr="00032CAC">
        <w:t xml:space="preserve"> challenged with multiple sclerosis until her passing in 2009. The insights and wisdom he shares represent a credibility born of extensive academic research and profound personal experience. </w:t>
      </w:r>
      <w:r w:rsidR="00971AFD">
        <w:t xml:space="preserve">Information about having Dr. Pennington speak to your next event is available at: </w:t>
      </w:r>
      <w:hyperlink r:id="rId12" w:history="1">
        <w:r w:rsidR="00971AFD" w:rsidRPr="00561EF4">
          <w:rPr>
            <w:rStyle w:val="Hyperlink"/>
          </w:rPr>
          <w:t>www.DrRobSpeaks.com</w:t>
        </w:r>
      </w:hyperlink>
      <w:r w:rsidR="00971AFD">
        <w:t>.</w:t>
      </w:r>
    </w:p>
    <w:p w:rsidR="00032CAC" w:rsidRPr="00032CAC" w:rsidRDefault="00032CAC" w:rsidP="00032CAC"/>
    <w:p w:rsidR="00032CAC" w:rsidRPr="00032CAC" w:rsidRDefault="00032CAC" w:rsidP="00DE3773">
      <w:r w:rsidRPr="00032CAC">
        <w:rPr>
          <w:b/>
          <w:bCs/>
        </w:rPr>
        <w:t>Trainer</w:t>
      </w:r>
    </w:p>
    <w:p w:rsidR="00032CAC" w:rsidRPr="00032CAC" w:rsidRDefault="00032CAC" w:rsidP="00032CAC">
      <w:r w:rsidRPr="00032CAC">
        <w:t>His multiday, highly interactive seminars,</w:t>
      </w:r>
      <w:r w:rsidRPr="00032CAC">
        <w:rPr>
          <w:i/>
          <w:iCs/>
        </w:rPr>
        <w:t xml:space="preserve"> </w:t>
      </w:r>
      <w:hyperlink r:id="rId13" w:history="1">
        <w:r w:rsidRPr="00032CAC">
          <w:rPr>
            <w:rStyle w:val="Hyperlink"/>
            <w:i/>
            <w:iCs/>
          </w:rPr>
          <w:t>Successfully Managing the Stress of Change</w:t>
        </w:r>
      </w:hyperlink>
      <w:r w:rsidRPr="00032CAC">
        <w:t xml:space="preserve"> and </w:t>
      </w:r>
      <w:hyperlink r:id="rId14" w:history="1">
        <w:r w:rsidRPr="00032CAC">
          <w:rPr>
            <w:rStyle w:val="Hyperlink"/>
            <w:i/>
            <w:iCs/>
          </w:rPr>
          <w:t>Successful Work Relationships</w:t>
        </w:r>
      </w:hyperlink>
      <w:r w:rsidRPr="00032CAC">
        <w:t xml:space="preserve"> have become standard "flagship trainings" in some of our nation's larg</w:t>
      </w:r>
      <w:r w:rsidR="000F64E3">
        <w:t xml:space="preserve">est organizations, being </w:t>
      </w:r>
      <w:r w:rsidRPr="00032CAC">
        <w:t xml:space="preserve">offered between 50-120 days a year to Fortune 100 employees for </w:t>
      </w:r>
      <w:r w:rsidR="000F64E3">
        <w:t xml:space="preserve">over </w:t>
      </w:r>
      <w:r w:rsidRPr="00032CAC">
        <w:t xml:space="preserve">25 years. </w:t>
      </w:r>
      <w:r w:rsidR="00115176">
        <w:t xml:space="preserve">He </w:t>
      </w:r>
      <w:r w:rsidR="000F64E3">
        <w:t xml:space="preserve">has </w:t>
      </w:r>
      <w:r w:rsidR="00115176">
        <w:t>received the high</w:t>
      </w:r>
      <w:r w:rsidRPr="00032CAC">
        <w:t>est trainer evalua</w:t>
      </w:r>
      <w:r w:rsidR="00DE3773">
        <w:t>tions from ExxonMobil employees</w:t>
      </w:r>
      <w:r w:rsidRPr="00032CAC">
        <w:t xml:space="preserve"> </w:t>
      </w:r>
      <w:r w:rsidR="007A7EFD">
        <w:rPr>
          <w:iCs/>
        </w:rPr>
        <w:t>every</w:t>
      </w:r>
      <w:r w:rsidRPr="00DE3773">
        <w:rPr>
          <w:iCs/>
        </w:rPr>
        <w:t xml:space="preserve"> year</w:t>
      </w:r>
      <w:r w:rsidR="00DE3773">
        <w:t xml:space="preserve"> for 35</w:t>
      </w:r>
      <w:r w:rsidRPr="00032CAC">
        <w:t xml:space="preserve"> years. </w:t>
      </w:r>
    </w:p>
    <w:p w:rsidR="00032CAC" w:rsidRPr="00032CAC" w:rsidRDefault="000509D5" w:rsidP="00032CAC">
      <w:r>
        <w:rPr>
          <w:noProof/>
        </w:rPr>
        <w:drawing>
          <wp:anchor distT="0" distB="0" distL="114300" distR="114300" simplePos="0" relativeHeight="251660288" behindDoc="0" locked="0" layoutInCell="1" allowOverlap="1">
            <wp:simplePos x="0" y="0"/>
            <wp:positionH relativeFrom="column">
              <wp:posOffset>7477760</wp:posOffset>
            </wp:positionH>
            <wp:positionV relativeFrom="paragraph">
              <wp:posOffset>93345</wp:posOffset>
            </wp:positionV>
            <wp:extent cx="728345" cy="1101725"/>
            <wp:effectExtent l="50800" t="0" r="84455" b="41275"/>
            <wp:wrapTight wrapText="bothSides">
              <wp:wrapPolygon edited="0">
                <wp:start x="-1507" y="0"/>
                <wp:lineTo x="-753" y="22409"/>
                <wp:lineTo x="23351" y="22409"/>
                <wp:lineTo x="24105" y="16433"/>
                <wp:lineTo x="24105" y="0"/>
                <wp:lineTo x="-1507" y="0"/>
              </wp:wrapPolygon>
            </wp:wrapTight>
            <wp:docPr id="6" name="" descr="AwardUpsideCover3Awards72dpi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ardUpsideCover3Awards72dpi2in.jpg"/>
                    <pic:cNvPicPr/>
                  </pic:nvPicPr>
                  <pic:blipFill>
                    <a:blip r:embed="rId15"/>
                    <a:stretch>
                      <a:fillRect/>
                    </a:stretch>
                  </pic:blipFill>
                  <pic:spPr>
                    <a:xfrm>
                      <a:off x="0" y="0"/>
                      <a:ext cx="728345" cy="1101725"/>
                    </a:xfrm>
                    <a:prstGeom prst="rect">
                      <a:avLst/>
                    </a:prstGeom>
                    <a:effectLst>
                      <a:outerShdw blurRad="50800" dist="38100" dir="2700000">
                        <a:srgbClr val="000000">
                          <a:alpha val="43000"/>
                        </a:srgbClr>
                      </a:outerShdw>
                    </a:effectLst>
                  </pic:spPr>
                </pic:pic>
              </a:graphicData>
            </a:graphic>
          </wp:anchor>
        </w:drawing>
      </w:r>
    </w:p>
    <w:p w:rsidR="00032CAC" w:rsidRPr="00032CAC" w:rsidRDefault="00032CAC" w:rsidP="00DE3773">
      <w:r w:rsidRPr="00032CAC">
        <w:rPr>
          <w:b/>
          <w:bCs/>
        </w:rPr>
        <w:t>Author</w:t>
      </w:r>
    </w:p>
    <w:p w:rsidR="00032CAC" w:rsidRPr="00032CAC" w:rsidRDefault="00032CAC" w:rsidP="00032CAC">
      <w:r w:rsidRPr="00032CAC">
        <w:t>In</w:t>
      </w:r>
      <w:r w:rsidR="00115176">
        <w:t xml:space="preserve"> his award winning autobiographical self-help book,</w:t>
      </w:r>
      <w:r w:rsidRPr="00032CAC">
        <w:t xml:space="preserve"> </w:t>
      </w:r>
      <w:r w:rsidRPr="00032CAC">
        <w:rPr>
          <w:b/>
          <w:bCs/>
        </w:rPr>
        <w:t>Find the Upside of the Down Times: How To Turn Your Worst Experiences into Your Best Opportunities</w:t>
      </w:r>
      <w:r w:rsidRPr="00032CAC">
        <w:t xml:space="preserve"> (</w:t>
      </w:r>
      <w:hyperlink r:id="rId16" w:history="1">
        <w:r w:rsidRPr="00032CAC">
          <w:rPr>
            <w:rStyle w:val="Hyperlink"/>
          </w:rPr>
          <w:t>Amazon</w:t>
        </w:r>
      </w:hyperlink>
      <w:r w:rsidRPr="00032CAC">
        <w:t xml:space="preserve"> &amp; </w:t>
      </w:r>
      <w:hyperlink r:id="rId17" w:history="1">
        <w:r w:rsidRPr="00032CAC">
          <w:rPr>
            <w:rStyle w:val="Hyperlink"/>
          </w:rPr>
          <w:t>Kindle</w:t>
        </w:r>
      </w:hyperlink>
      <w:r w:rsidR="00DE3773">
        <w:t xml:space="preserve">), </w:t>
      </w:r>
      <w:r w:rsidRPr="00032CAC">
        <w:t xml:space="preserve">Dr. Pennington </w:t>
      </w:r>
      <w:r w:rsidR="00DE3773">
        <w:t>provides</w:t>
      </w:r>
      <w:r w:rsidRPr="00032CAC">
        <w:t xml:space="preserve"> readers</w:t>
      </w:r>
      <w:r w:rsidR="00DE3773">
        <w:t xml:space="preserve"> with</w:t>
      </w:r>
      <w:r w:rsidRPr="00032CAC">
        <w:t xml:space="preserve"> insights and tools to turn </w:t>
      </w:r>
      <w:r w:rsidR="00DE3773">
        <w:t>life’s</w:t>
      </w:r>
      <w:r w:rsidRPr="00032CAC">
        <w:t xml:space="preserve"> challenges into </w:t>
      </w:r>
      <w:r w:rsidR="00DE3773">
        <w:t>opportunities for</w:t>
      </w:r>
      <w:r w:rsidRPr="00032CAC">
        <w:t xml:space="preserve"> growth and</w:t>
      </w:r>
      <w:r w:rsidR="00DE3773">
        <w:t xml:space="preserve"> even</w:t>
      </w:r>
      <w:r w:rsidRPr="00032CAC">
        <w:t xml:space="preserve"> blessings. </w:t>
      </w:r>
      <w:r w:rsidR="00771706">
        <w:t>He</w:t>
      </w:r>
      <w:r w:rsidRPr="00032CAC">
        <w:t xml:space="preserve"> shares his own very personal journey of survival and discovery after some of the bigg</w:t>
      </w:r>
      <w:r w:rsidR="00DE3773">
        <w:t>est challenges life can throw</w:t>
      </w:r>
      <w:r w:rsidR="0032772D">
        <w:t>.</w:t>
      </w:r>
      <w:r w:rsidRPr="00032CAC">
        <w:t xml:space="preserve"> </w:t>
      </w:r>
    </w:p>
    <w:p w:rsidR="00EF74F8" w:rsidRDefault="0032772D" w:rsidP="00EF74F8">
      <w:r>
        <w:rPr>
          <w:noProof/>
        </w:rPr>
        <w:drawing>
          <wp:anchor distT="0" distB="0" distL="114300" distR="114300" simplePos="0" relativeHeight="251664384" behindDoc="0" locked="0" layoutInCell="1" allowOverlap="1">
            <wp:simplePos x="0" y="0"/>
            <wp:positionH relativeFrom="column">
              <wp:align>left</wp:align>
            </wp:positionH>
            <wp:positionV relativeFrom="paragraph">
              <wp:posOffset>123825</wp:posOffset>
            </wp:positionV>
            <wp:extent cx="1069975" cy="711200"/>
            <wp:effectExtent l="101600" t="0" r="22225" b="50800"/>
            <wp:wrapTight wrapText="bothSides">
              <wp:wrapPolygon edited="0">
                <wp:start x="-1538" y="0"/>
                <wp:lineTo x="-2051" y="23143"/>
                <wp:lineTo x="21536" y="23143"/>
                <wp:lineTo x="22049" y="23143"/>
                <wp:lineTo x="22049" y="0"/>
                <wp:lineTo x="-1538" y="0"/>
              </wp:wrapPolygon>
            </wp:wrapTight>
            <wp:docPr id="3" name="" descr="SpeedCov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edCover.tiff"/>
                    <pic:cNvPicPr/>
                  </pic:nvPicPr>
                  <pic:blipFill>
                    <a:blip r:embed="rId18"/>
                    <a:stretch>
                      <a:fillRect/>
                    </a:stretch>
                  </pic:blipFill>
                  <pic:spPr>
                    <a:xfrm>
                      <a:off x="0" y="0"/>
                      <a:ext cx="1069975" cy="711200"/>
                    </a:xfrm>
                    <a:prstGeom prst="rect">
                      <a:avLst/>
                    </a:prstGeom>
                    <a:effectLst>
                      <a:outerShdw blurRad="50800" dist="50800" dir="7740000">
                        <a:srgbClr val="000000">
                          <a:alpha val="43000"/>
                        </a:srgbClr>
                      </a:outerShdw>
                    </a:effectLst>
                  </pic:spPr>
                </pic:pic>
              </a:graphicData>
            </a:graphic>
          </wp:anchor>
        </w:drawing>
      </w:r>
    </w:p>
    <w:p w:rsidR="00032CAC" w:rsidRDefault="00EF74F8" w:rsidP="00DE3773">
      <w:r w:rsidRPr="007A7EFD">
        <w:rPr>
          <w:b/>
        </w:rPr>
        <w:t>Speed Through Stress in 5 Steps in 15 Seconds</w:t>
      </w:r>
      <w:r>
        <w:t xml:space="preserve"> (video and work</w:t>
      </w:r>
      <w:r w:rsidR="0032772D">
        <w:t>book) is</w:t>
      </w:r>
      <w:r w:rsidR="00771706">
        <w:t xml:space="preserve"> Dr. Pennington’s latest product for helping anyone recognize their stress quicke</w:t>
      </w:r>
      <w:r w:rsidR="003F4703">
        <w:t>r and more through it faster. A</w:t>
      </w:r>
      <w:r>
        <w:t xml:space="preserve">vailable </w:t>
      </w:r>
      <w:r w:rsidR="00771706">
        <w:t xml:space="preserve">free </w:t>
      </w:r>
      <w:r>
        <w:t>at:</w:t>
      </w:r>
      <w:r w:rsidR="00DE3773">
        <w:t xml:space="preserve"> </w:t>
      </w:r>
      <w:hyperlink r:id="rId19" w:history="1">
        <w:r w:rsidR="00DE3773">
          <w:rPr>
            <w:rStyle w:val="Hyperlink"/>
          </w:rPr>
          <w:t>www.SpeedThroughStress.com</w:t>
        </w:r>
      </w:hyperlink>
    </w:p>
    <w:sectPr w:rsidR="00032CAC" w:rsidSect="00DE3773">
      <w:headerReference w:type="default" r:id="rId20"/>
      <w:footerReference w:type="default" r:id="rId21"/>
      <w:footerReference w:type="first" r:id="rId22"/>
      <w:pgSz w:w="15840" w:h="12240" w:orient="landscape"/>
      <w:pgMar w:top="1166" w:right="1440" w:bottom="1440" w:left="1440" w:footer="864" w:gutter="0"/>
      <w:titlePg/>
      <w:printerSettings r:id="rId23"/>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FD" w:rsidRDefault="007A7EFD" w:rsidP="0047468C">
    <w:pPr>
      <w:pStyle w:val="Footer"/>
    </w:pPr>
    <w:r w:rsidRPr="00EF74F8">
      <w:rPr>
        <w:rFonts w:ascii="Georgia" w:hAnsi="Georgia"/>
        <w:b/>
        <w:smallCaps/>
      </w:rPr>
      <w:t>Resource International</w:t>
    </w:r>
    <w:r>
      <w:tab/>
      <w:t xml:space="preserve">                                 </w:t>
    </w:r>
    <w:hyperlink r:id="rId1" w:history="1">
      <w:r w:rsidRPr="005502CA">
        <w:rPr>
          <w:rStyle w:val="Hyperlink"/>
        </w:rPr>
        <w:t>www.resource-i.com</w:t>
      </w:r>
    </w:hyperlink>
    <w:r>
      <w:tab/>
    </w:r>
    <w:r>
      <w:tab/>
    </w:r>
    <w:r>
      <w:tab/>
      <w:t>713-305-1812</w:t>
    </w:r>
  </w:p>
  <w:p w:rsidR="007A7EFD" w:rsidRDefault="007A7EF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FD" w:rsidRDefault="007A7EFD" w:rsidP="00DE3773">
    <w:pPr>
      <w:pStyle w:val="Footer"/>
    </w:pPr>
    <w:r w:rsidRPr="00EF74F8">
      <w:rPr>
        <w:rFonts w:ascii="Georgia" w:hAnsi="Georgia"/>
        <w:b/>
        <w:smallCaps/>
      </w:rPr>
      <w:t>Resource International</w:t>
    </w:r>
    <w:r>
      <w:tab/>
      <w:t xml:space="preserve">                                 </w:t>
    </w:r>
    <w:hyperlink r:id="rId1" w:history="1">
      <w:r w:rsidRPr="005502CA">
        <w:rPr>
          <w:rStyle w:val="Hyperlink"/>
        </w:rPr>
        <w:t>www.resource-i.com</w:t>
      </w:r>
    </w:hyperlink>
    <w:r>
      <w:tab/>
    </w:r>
    <w:r>
      <w:tab/>
    </w:r>
    <w:r>
      <w:tab/>
      <w:t>713-305-1812</w:t>
    </w:r>
  </w:p>
  <w:p w:rsidR="007A7EFD" w:rsidRPr="00DE3773" w:rsidRDefault="007A7EFD" w:rsidP="00DE3773">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FD" w:rsidRDefault="007A7EFD">
    <w:pPr>
      <w:pStyle w:val="Header"/>
    </w:pPr>
    <w:r w:rsidRPr="00032CAC">
      <w:rPr>
        <w:i/>
      </w:rPr>
      <w:t>Rob Pennington, Ph.D. Biography</w:t>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0509D5">
      <w:rPr>
        <w:rStyle w:val="PageNumber"/>
        <w:noProof/>
      </w:rPr>
      <w:t>2</w:t>
    </w:r>
    <w:r>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BAADE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D207D56"/>
    <w:multiLevelType w:val="hybridMultilevel"/>
    <w:tmpl w:val="3F74BFC2"/>
    <w:lvl w:ilvl="0" w:tplc="B3704512">
      <w:start w:val="1"/>
      <w:numFmt w:val="bullet"/>
      <w:lvlText w:val=""/>
      <w:lvlJc w:val="left"/>
      <w:pPr>
        <w:tabs>
          <w:tab w:val="num" w:pos="720"/>
        </w:tabs>
        <w:ind w:left="720" w:hanging="360"/>
      </w:pPr>
      <w:rPr>
        <w:rFonts w:ascii="Symbol" w:hAnsi="Symbol" w:hint="default"/>
        <w:color w:val="365F91" w:themeColor="accent1" w:themeShade="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181154"/>
    <w:multiLevelType w:val="hybridMultilevel"/>
    <w:tmpl w:val="E65AA21A"/>
    <w:lvl w:ilvl="0" w:tplc="B3704512">
      <w:start w:val="1"/>
      <w:numFmt w:val="bullet"/>
      <w:lvlText w:val=""/>
      <w:lvlJc w:val="left"/>
      <w:pPr>
        <w:tabs>
          <w:tab w:val="num" w:pos="360"/>
        </w:tabs>
        <w:ind w:left="360" w:hanging="360"/>
      </w:pPr>
      <w:rPr>
        <w:rFonts w:ascii="Symbol" w:hAnsi="Symbol" w:hint="default"/>
        <w:color w:val="365F91" w:themeColor="accent1" w:themeShade="B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71F91"/>
    <w:multiLevelType w:val="hybridMultilevel"/>
    <w:tmpl w:val="3F74BFC2"/>
    <w:lvl w:ilvl="0" w:tplc="B37045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91E0A"/>
    <w:multiLevelType w:val="hybridMultilevel"/>
    <w:tmpl w:val="14B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8A26CE"/>
    <w:multiLevelType w:val="hybridMultilevel"/>
    <w:tmpl w:val="F3AA4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032CAC"/>
    <w:rsid w:val="0000488E"/>
    <w:rsid w:val="00032CAC"/>
    <w:rsid w:val="000509D5"/>
    <w:rsid w:val="000B1DD0"/>
    <w:rsid w:val="000C5E1A"/>
    <w:rsid w:val="000F64E3"/>
    <w:rsid w:val="00113278"/>
    <w:rsid w:val="00115176"/>
    <w:rsid w:val="00274C82"/>
    <w:rsid w:val="002E6A52"/>
    <w:rsid w:val="0032772D"/>
    <w:rsid w:val="003939AF"/>
    <w:rsid w:val="003F4703"/>
    <w:rsid w:val="0047468C"/>
    <w:rsid w:val="00693FC1"/>
    <w:rsid w:val="006A150B"/>
    <w:rsid w:val="00771706"/>
    <w:rsid w:val="007A7EFD"/>
    <w:rsid w:val="00815FE9"/>
    <w:rsid w:val="008E5073"/>
    <w:rsid w:val="00971AFD"/>
    <w:rsid w:val="0099716D"/>
    <w:rsid w:val="009A554B"/>
    <w:rsid w:val="009A7A24"/>
    <w:rsid w:val="009C33B6"/>
    <w:rsid w:val="00B96DEC"/>
    <w:rsid w:val="00D21B54"/>
    <w:rsid w:val="00D37741"/>
    <w:rsid w:val="00DE3773"/>
    <w:rsid w:val="00EF74F8"/>
    <w:rsid w:val="00F42BBC"/>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C69C2"/>
    <w:rPr>
      <w:rFonts w:ascii="Arial" w:hAnsi="Arial"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6D2FB9"/>
    <w:rPr>
      <w:rFonts w:ascii="Lucida Grande" w:hAnsi="Lucida Grande"/>
      <w:sz w:val="18"/>
      <w:szCs w:val="18"/>
    </w:rPr>
  </w:style>
  <w:style w:type="paragraph" w:customStyle="1" w:styleId="Style1">
    <w:name w:val="Style1"/>
    <w:basedOn w:val="Normal"/>
    <w:autoRedefine/>
    <w:qFormat/>
    <w:rsid w:val="00FC17BB"/>
  </w:style>
  <w:style w:type="paragraph" w:customStyle="1" w:styleId="BasicParagraph">
    <w:name w:val="[Basic Paragraph]"/>
    <w:basedOn w:val="Normal"/>
    <w:autoRedefine/>
    <w:uiPriority w:val="99"/>
    <w:rsid w:val="00FC17BB"/>
    <w:pPr>
      <w:widowControl w:val="0"/>
      <w:autoSpaceDE w:val="0"/>
      <w:autoSpaceDN w:val="0"/>
      <w:adjustRightInd w:val="0"/>
      <w:spacing w:line="288" w:lineRule="auto"/>
      <w:textAlignment w:val="center"/>
    </w:pPr>
    <w:rPr>
      <w:rFonts w:cs="Times-Roman"/>
      <w:color w:val="000000"/>
    </w:rPr>
  </w:style>
  <w:style w:type="character" w:styleId="Hyperlink">
    <w:name w:val="Hyperlink"/>
    <w:basedOn w:val="DefaultParagraphFont"/>
    <w:rsid w:val="00032CAC"/>
    <w:rPr>
      <w:color w:val="0000FF" w:themeColor="hyperlink"/>
      <w:u w:val="single"/>
    </w:rPr>
  </w:style>
  <w:style w:type="paragraph" w:styleId="ListParagraph">
    <w:name w:val="List Paragraph"/>
    <w:basedOn w:val="Normal"/>
    <w:rsid w:val="00032CAC"/>
    <w:pPr>
      <w:ind w:left="720"/>
      <w:contextualSpacing/>
    </w:pPr>
  </w:style>
  <w:style w:type="paragraph" w:styleId="Header">
    <w:name w:val="header"/>
    <w:basedOn w:val="Normal"/>
    <w:link w:val="HeaderChar"/>
    <w:rsid w:val="00032CAC"/>
    <w:pPr>
      <w:tabs>
        <w:tab w:val="center" w:pos="4320"/>
        <w:tab w:val="right" w:pos="8640"/>
      </w:tabs>
    </w:pPr>
  </w:style>
  <w:style w:type="character" w:customStyle="1" w:styleId="HeaderChar">
    <w:name w:val="Header Char"/>
    <w:basedOn w:val="DefaultParagraphFont"/>
    <w:link w:val="Header"/>
    <w:rsid w:val="00032CAC"/>
    <w:rPr>
      <w:rFonts w:ascii="Arial" w:hAnsi="Arial" w:cs="Times New Roman"/>
    </w:rPr>
  </w:style>
  <w:style w:type="paragraph" w:styleId="Footer">
    <w:name w:val="footer"/>
    <w:basedOn w:val="Normal"/>
    <w:link w:val="FooterChar"/>
    <w:rsid w:val="00032CAC"/>
    <w:pPr>
      <w:tabs>
        <w:tab w:val="center" w:pos="4320"/>
        <w:tab w:val="right" w:pos="8640"/>
      </w:tabs>
    </w:pPr>
  </w:style>
  <w:style w:type="character" w:customStyle="1" w:styleId="FooterChar">
    <w:name w:val="Footer Char"/>
    <w:basedOn w:val="DefaultParagraphFont"/>
    <w:link w:val="Footer"/>
    <w:rsid w:val="00032CAC"/>
    <w:rPr>
      <w:rFonts w:ascii="Arial" w:hAnsi="Arial" w:cs="Times New Roman"/>
    </w:rPr>
  </w:style>
  <w:style w:type="character" w:styleId="PageNumber">
    <w:name w:val="page number"/>
    <w:basedOn w:val="DefaultParagraphFont"/>
    <w:rsid w:val="00032CAC"/>
  </w:style>
  <w:style w:type="paragraph" w:styleId="ListBullet">
    <w:name w:val="List Bullet"/>
    <w:basedOn w:val="Normal"/>
    <w:rsid w:val="00EF74F8"/>
    <w:pPr>
      <w:numPr>
        <w:numId w:val="8"/>
      </w:numPr>
      <w:contextualSpacing/>
    </w:pPr>
  </w:style>
  <w:style w:type="character" w:styleId="FollowedHyperlink">
    <w:name w:val="FollowedHyperlink"/>
    <w:basedOn w:val="DefaultParagraphFont"/>
    <w:rsid w:val="00EF74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printerSettings" Target="printerSettings/printerSettings1.bin"/><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drrobpennington.com/speaking.php" TargetMode="External"/><Relationship Id="rId11" Type="http://schemas.openxmlformats.org/officeDocument/2006/relationships/hyperlink" Target="http://www.resource-i.com/about_clients.html" TargetMode="External"/><Relationship Id="rId12" Type="http://schemas.openxmlformats.org/officeDocument/2006/relationships/hyperlink" Target="http://www.DrRobSpeaks.com" TargetMode="External"/><Relationship Id="rId13" Type="http://schemas.openxmlformats.org/officeDocument/2006/relationships/hyperlink" Target="http://www.resource-i.com/stress_management.html" TargetMode="External"/><Relationship Id="rId14" Type="http://schemas.openxmlformats.org/officeDocument/2006/relationships/hyperlink" Target="http://www.resource-i.com/diversity.html" TargetMode="External"/><Relationship Id="rId15" Type="http://schemas.openxmlformats.org/officeDocument/2006/relationships/image" Target="media/image3.jpeg"/><Relationship Id="rId16" Type="http://schemas.openxmlformats.org/officeDocument/2006/relationships/hyperlink" Target="http://www.amazon.com/gp/product/0983275904" TargetMode="External"/><Relationship Id="rId17" Type="http://schemas.openxmlformats.org/officeDocument/2006/relationships/hyperlink" Target="http://www.amazon.com/Find-Upside-Down-Times-ebook/dp/B005LILYUG/ref=sr_1_1?s=digital-text&amp;ie=UTF8&amp;qid=1316615582&amp;sr=1-1" TargetMode="External"/><Relationship Id="rId18" Type="http://schemas.openxmlformats.org/officeDocument/2006/relationships/image" Target="media/image4.tiff"/><Relationship Id="rId19" Type="http://schemas.openxmlformats.org/officeDocument/2006/relationships/hyperlink" Target="http://www.SpeedThroughStress.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resource-i.com/references.html" TargetMode="External"/><Relationship Id="rId7" Type="http://schemas.openxmlformats.org/officeDocument/2006/relationships/hyperlink" Target="http://www.resource-i.com/cbam.html" TargetMode="External"/><Relationship Id="rId8" Type="http://schemas.openxmlformats.org/officeDocument/2006/relationships/hyperlink" Target="http://www.DrRobPennington.com/coaching.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esource-i.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source-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818</Words>
  <Characters>4668</Characters>
  <Application>Microsoft Macintosh Word</Application>
  <DocSecurity>0</DocSecurity>
  <Lines>38</Lines>
  <Paragraphs>9</Paragraphs>
  <ScaleCrop>false</ScaleCrop>
  <Company>Resource International</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Pennington</dc:creator>
  <cp:keywords/>
  <cp:lastModifiedBy>Rob Pennington</cp:lastModifiedBy>
  <cp:revision>16</cp:revision>
  <dcterms:created xsi:type="dcterms:W3CDTF">2017-07-04T19:43:00Z</dcterms:created>
  <dcterms:modified xsi:type="dcterms:W3CDTF">2017-07-04T20:37:00Z</dcterms:modified>
</cp:coreProperties>
</file>